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10.12389/ariddc.00179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33110.11.ariddc.00179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time:2000/01/01-2018/12/31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size:48.3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Theme:precipitation, temperature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 2001 2002 2003 2004 2005 2006 2007 2008 2009 2010 2011 2012 2013 2014 2015 2016 2017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Place:Kyrgyzstan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contributors:fang hui,  yang liao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fang hui, yang liao. 2000-2018 Meteorological grid dataset of Kyrgyzstan in. Arid Land Ecology and Resources Science Data Center(https://data.dcxjegi.cn), 2024. https://cstr.cn/CSTR:33110.11.ariddc.00179.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