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塔中绿洲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塔中绿洲（Tazhong Oasis）地处世界上第二大流动沙漠-塔克拉玛干沙漠腹地、塔里木盆地中心地区。塔中绿洲位于新疆维吾尔自治区且末县，具体位置为38°57′19″N-39°11′26″N，83°36′19″E-83°43′58″E。塔中绿洲由6块绿洲组成，总面积为5.07 km²（Albers），总周长为22.42 km（Lambert）。其中，最大绿洲的面积为3.79 km²，占绿洲总面积的74.75%。该绿洲生长的植物主要有柽柳、梭梭、蒙古沙冬青等。该数据集包括：（1）绿洲边界数据；（2）部分植被和群落照片。该数据集以.kmz、.shp、.jpg与.txt数据格式存储，由22个数据文件组成，数据量为27.1 MB（压缩为2个文件，26.7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.kmz、.shp、.jpg与.txt数据格式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塔克拉玛干沙漠,   塔中,   且末,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塔中绿洲. 干旱区生态与资源科学数据中心(https://data.dcxjegi.cn), 2025. https://www.doi.org/10.3974/geodb.2023.09.07.V1.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