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艾里克湖流域绿洲、水系及山区高程分类数据集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艾里克湖流域绿洲（Alice Lake Basin Oasis）位于新疆维吾尔自治区克拉玛依市乌尔禾区、塔城地区托里县、和布克赛尔蒙古自治县与额敏县境内。艾里克湖流域绿洲的地理位置是45°57′28″N-46°25′13″N, 84°6′37″E-85°49′29″E。2020年艾里克湖流域绿洲由23块绿洲组成，总面积为442.38 km²（Albers），总周长为621.56 km（Lambert）。其中，最大的绿洲面积为147.81 km²。滋养艾里克湖流域绿洲的河流主要有白杨河、达尔布特河与木胡尔塔依河，它们的干流长度分别为166.0 km、149.81 km、125.50 km。艾里克湖流域山区部分的面积为11,327.30 km²，集水区边界长度为609.48 km。该流域山区部分的高程被分为6类。该数据集由以下数据组成：（1）绿洲边界数据；（2）滋养绿洲的水系数据；（3）流域山区部分的边界数据；（4）流域山区部分高程分类数据。数据集由66个数据文件组成，以.kmz，.shp与.tif数据格式存储，数据量36.3 MB（压缩为5个文件，8.31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DEM,  流域,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白杨河,   艾里克湖,   达尔布特河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艾里克湖流域绿洲、水系及山区高程分类数据集. 干旱区生态与资源科学数据中心(https://data.dcxjegi.cn), 2025. https://www.doi.org/10.3974/geodb.2023.06.08.V1.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周已皓, 刘闯. 艾里克湖流域绿洲、水系及山区高程分类数据集[J]. Global Change Data Repository, 2023, 10,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