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哈萨克斯坦冰川学研究（第六辑）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本论文集汇总了哈萨克斯坦冰川区近年研究成果，重点包括： 1. 朱奈尔斯基阿拉套山脉东部现代冰川的地理与形态测量； 2. 高山区气象学、能量平衡、表面消融及湍流热湿交换； 3. 冰川水文作用（1961-1964年消融与径流数据）； 4. 降水与积雪累积机制分析； 5. 冰川泥石流、物质平衡及动态变化研究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А. 缅茹林娜（Менжулина Н. А.） 出版社：Издательство «Наука» 出版地：阿拉木图 出版年：1966年 页数：140页 语种：俄文 馆藏条形码：XJLASRU70008540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31219.2-2014图书馆馆藏资源数字化加工规范》，完全遵照《哈萨克斯坦冰川学研究（第六辑）》的数据信息，未改动删减。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对收集到的《哈萨克斯坦冰川学研究（第六辑）》进行电子化加工处理，按照国家标准《GB/T 31219.2-2014图书馆馆藏资源数字化加工规范》要求，未改动删减《哈萨克斯坦冰川学研究（第六辑）》的数据信息，数据质量可靠。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 高山水文,  气候相互作用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哈萨克斯坦冰川学研究（第六辑）. 干旱区生态与资源科学数据中心(https://data.dcxjegi.cn), 2025. https://cstr.cn/CSTR:33110.11.ariddc.01052.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