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冰川学研究（第六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汇总了哈萨克斯坦冰川区近年研究成果，重点包括： 1. 朱奈尔斯基阿拉套山脉东部现代冰川的地理与形态测量； 2. 高山区气象学、能量平衡、表面消融及湍流热湿交换； 3. 冰川水文作用（1961-1964年消融与径流数据）； 4. 降水与积雪累积机制分析； 5. 冰川泥石流、物质平衡及动态变化研究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А. 缅茹林娜（Менжулина Н. А.） 出版社：Издательство «Наука» 出版地：阿拉木图 出版年：1966年 页数：140页 语种：俄文 馆藏条形码：XJLASRU7000854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冰川学研究（第六辑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冰川学研究（第六辑）》进行电子化加工处理，按照国家标准《GB/T 31219.2-2014图书馆馆藏资源数字化加工规范》要求，未改动删减《哈萨克斯坦冰川学研究（第六辑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相互作用,  高山水文,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冰川学研究（第六辑）. 干旱区生态与资源科学数据中心(https://data.dcxjegi.cn), 2025. https://cstr.cn/CSTR:33110.11.ariddc.010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