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2015-2017年哈萨克斯坦各州统计数据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本数据描述了2015-2017年哈萨克斯坦16个州的人口，GDP、用水量、作物产量、牲畜数量、灌溉6个大类，64个小类的统计数据。数据以.xlsx格式存储。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对年鉴中的相关文字段落进行摘录整理。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GDP,  水资源利用, 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2015-2017年哈萨克斯坦各州统计数据. 干旱区生态与资源科学数据中心(https://data.dcxjegi.cn), 2025. https://cstr.cn/CSTR:33110.11.ariddc.00579.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