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银川平原绿洲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银川平原绿洲（Yinchuan Plain Oasis）是河套平原绿洲的一部分，位于宁夏回族自治区的银川市、石嘴山市和吴忠市以及内蒙古自治区乌海市、鄂尔多斯市和阿拉善盟。它是由黄河冲积形成。银川平原绿洲的地理位置为37°41′17″N-39°24′38″N，105°47′9″E-107°0′53″E，根据2020年Google Earth影像，银川平原绿洲面积为7,757.03 km²（Albers）。该数据集以.kmz和.shp数据格式存储，由16个数据文件组成，数据量为5.74 MB（压缩为2个文件，2.34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宁夏,   银川,   河套平原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银川平原绿洲. 干旱区生态与资源科学数据中心(https://data.dcxjegi.cn), 2025. https://www.doi.org/10.3974/geodb.2023.10.10.V1.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张惠英, 杨丹, 刘闯. 银川平原绿洲—全球变化数据大百科辞条[J]. 全球变化数据仓储电子杂志（中英文）, 2023, 10, (10).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