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2000年中亚天山帕米尔高原冰川编目数据集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10.12389/ariddc.00387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冰雪资源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本数据选用2000年前后Landsat TM/ETM+遥感数据和Google earth数据作为数据源，经过平面矫正与正射校正后，采用波段比值阈值法自动提取，提取了天山和帕米尔高原2000年的冰川解译结果，再经过重要地区实地考察验证和高精度数据辅助人工验证方法，误差经过多次修正，得到了中亚天山和帕米尔高原2000年的冰川编目数据集。数据集包含Randolph冰川编码、GLIMS编码、遥感数据起始截至时期、冰川坐标、冰川海拔、冰川面积、坡度、朝向、最大长度和冰川类型等15个属性要素。</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2000年前后Landsat TM遥感数据； Google earth数据。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采用波段比值阈值法，辅助人工修订和重要地区考察验证。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所得到的解译结果，经过实地验证和高精度验证，误差经过多次修正。</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中亚天山帕米尔高原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冰川</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中亚天山帕米尔高原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刘时银,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刘时银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刘时银,陈曦. 2000年中亚天山帕米尔高原冰川编目数据集. 干旱区生态与资源科学数据中心(https://data.dcxjegi.cn), 2025. https://cstr.cn/CSTR:33110.11.ariddc.00387.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