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central Siberian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regional monograph on the physical geography of Central Siberia. It systematically introduces the geological history and natural elements such as minerals, topography, climate, hydrology, soil, vegetation and animal kingdom of the region. The book is divided into regions according to natural geographical divisions, covering the northern tundra zone, forest tundra and sparse forest belts, central Siberian Taiga zone and central Yakut region, and important geographical units in each region (such as the Belanga Mountains, Putorana Plateau, Tunguska Basin, Lena River Delta, Central Yakut Lowland, etc.) are elaborated. There are references, animal and plant name index and place name index at the end of the book. It is a systematic and practical regional geographical reference book.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Board):.П. Palmuzin (.П.Пармузин） Published by: 丨 зда т е л ь с тво с о р и а л ь н о-к о н о м иче с к ой л и т е р а тур ы « А ы с л ь» Published: Moscow Publication year: 1964 Pages: 308 pages Language: Russian Collection barcode: XJLAS RU 70001853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"Central Siberia"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"Central Siberia" was processed electronically. In accordance with the requirements of the national standard "GB/T 31219.2-2014 Specifications for Digital Processing of Library Collection Resources", the data information of "Central Siberia"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Theme:Tundra zone, Animal kingdom, Soil, Terrain, Vegetation, Climate, Hydrological, Mineral, Geological history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central Siberian. Arid Land Ecology and Resources Science Data Center(https://data.dcxjegi.cn), 2026. https://cstr.cn/CSTR:33110.11.ariddc.01797.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