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The Mediterranean Sea in the Eyes of Orientalists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work of human geographical observation and analysis of the Mediterranean region by the orientalist R. G. Landa. Beginning in Istanbul, the author recounts his travels, observations, and reflections on Cyprus, Malta, Crete, Sicily, Gibraltar, Cádiz, and other locations. By weaving together historical legends and firsthand observations of contemporary life, he presents a rich multicultural portrait of the Mediterranean as a meeting place of Eastern and Western civilizations. From the perspective of Oriental studies, the author examines the region's historical heritage, ethnic composition, religious traditions, and contemporary social landscape, while also offering analytical reflections and general conclusions on the phenomena he observes. Combining the qualities of scholarly essays and travel writing, the book is well suited to readers interested in the culture, history, and geography of the Mediterranean world.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R.Г. Randa (R.Г.Ланда） Published by: 丨 зд а т е льс т в о « 丨 а у к а», 丨 л а в н а я р е д а к н и я в о с т очн ой л и т е р а т у ры Published: Moscow Publication year: 1979 Pages: 185 pages Language: Russian Collection barcode: XJLAS RU 70002040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"Mediterranean in the Eyes of Orientalists"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"Mediterranean in the Eyes of Orientalists" was electronically processed. In accordance with the requirements of the national standard "GB/T 31219.2-2014 Specifications for Digital Processing of Library Collection Resources","Mediterranean in the Eyes of Orientalists"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Theme:Regional cultural geography, Mediterranean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Place:Mediterranean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The Mediterranean Sea in the Eyes of Orientalists. Arid Land Ecology and Resources Science Data Center(https://data.dcxjegi.cn), 2026. https://cstr.cn/CSTR:33110.11.ariddc.01636.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