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33110.11.XIEG.XJSEDATA.2024.00100170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transparency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49.89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72.79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33.65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duan hong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author:duan hong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duan hong tao. Xinjiang 10-meter water body transparency dataset (April to October 2023). Arid Land Ecology and Resources Science Data Center(https://data.dcxjegi.cn), 2025. https://cstr.cn/CSTR:33110.11.XIEG.XJSEDATA.2024.00100170.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