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卡拉卡尔帕克地区植被旺季灌溉用水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乌兹别克斯坦卡拉卡尔帕克地区Turtkul等15个区2015年4月-9月每旬灌溉用水量数据，数据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每个地区每月有3个记录数值，计量单位“m3/s”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卡拉卡尔帕克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卡拉卡尔帕克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乌兹别克斯坦卡拉卡尔帕克地区植被旺季灌溉用水数据. 干旱区生态与资源科学数据中心(https://data.dcxjegi.cn), 2025. https://cstr.cn/CSTR:33110.11.ariddc.003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