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98-2000年吉尔吉斯斯坦伊塞克湖水量平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由吉尔吉斯斯坦国立水文研究所提供，记录了伊塞克湖100多年的水量平衡数据，包括径流区流入水量、灌区不能返回损失水量、入湖地表水流量、入湖地下水流量、流入湖泊总水量、降水量、蒸发量和湖泊贮水量年际变化数据。1898-1934年没有记录入湖地表水流量和入湖地下水流量，1935-1978年没有记录流入湖泊总水量，1979-2000年没有记录入湖地表水量。1898-2000年伊塞克湖累计贮水量体积为减少了16.56km3，高度减少了3393毫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98/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量平衡,  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8-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方晖. 1898-2000年吉尔吉斯斯坦伊塞克湖水量平衡数据. 干旱区生态与资源科学数据中心(https://data.dcxjegi.cn), 2025. https://cstr.cn/CSTR:33110.11.ariddc.002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