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中亚干旱区（35°N--53°N，50°E-85°E）DEM数据集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数字高程模型（Digital Elevation Model，DEM）是描述地表高程信息的空间数据集，是开展地形特征提取、流域水文分析、地质构造解译、生态环境评估等地球科学研究的核心基础数据。中亚干旱区（35°N--53°N，50°E-85°E）作为全球最大的干旱区之一，涵盖中亚五国（哈萨克斯坦、吉尔吉斯斯坦、塔吉克斯坦、乌兹别克斯坦、土库曼斯坦）以及中国新疆维吾尔自治区、蒙古国西部等区域，总面积约680万km²。本数据集整合了当前公开的多源全球高程产品，通过坐标系统一、空间拼接、异常值校正、投影转换等处理流程，生成了覆盖整个中亚干旱区、空间分辨率为30米的数字高程数据集。数据集采用GCS_WGS_1984地理坐标系，栅格数据类型为INT16，高程单位为米，总数据量约236GB，包含mosaic拼接数据及原始分幅数据（tif格式）、原始分幅数据（hgt格式）、原始分幅压缩包（zip格式），可以满足大部分应用场景，另附SRTMonly数据（hgts格式）作为备用参考数据源。 本数据集可免费获取使用，可为中亚干旱区的地形分析、水文模拟、生态遥感、气候变化等研究及工程规划建设提供统一且高精度的基础地形支撑，也可为多源DEM产品精度对比、区域地形变化监测提供基准数据。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来源于NASADEM_HGT数据集（2020年2月13日发布），通过融合多种补充数据源、优化处理算法，解决了原始SRTM数据中存在的水体空洞、高海拔区域高程缺失、地形误差较大等问题，是目前全球应用广泛的公开免费DEM产品之一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格式转换、空间拼接、异常值校正等处理流程，生成了覆盖整个中亚干旱区、空间分辨率为30米的数字高程数据集。数据处理过程中，针对原始产品存在的河谷区域高程异常、冰雪覆盖区高程偏差、沙漠区空洞缺失等问题，采用了面向对象的异常值检测算法结合实地GPS控制点进行校正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高程误差小于5米，满足大部分地球科学研究与工程应用的精度要求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中亚干旱区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236.8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中亚干旱区,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余瑶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中亚干旱区（35°N--53°N，50°E-85°E）DEM数据集.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