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中亚干旱区（35°N--53°N，50°E-85°E）DEM数据集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数字高程模型（Digital Elevation Model，DEM）是描述地表高程信息的空间数据集，是开展地形特征提取、流域水文分析、地质构造解译、生态环境评估等地球科学研究的核心基础数据。中亚干旱区（35°N--53°N，50°E-85°E）作为全球最大的干旱区之一，涵盖中亚五国（哈萨克斯坦、吉尔吉斯斯坦、塔吉克斯坦、乌兹别克斯坦、土库曼斯坦）以及中国新疆维吾尔自治区、蒙古国西部等区域，总面积约680万km²。本数据集整合了当前公开的多源全球高程产品，通过坐标系统一、空间拼接、异常值校正、投影转换等处理流程，生成了覆盖整个中亚干旱区、空间分辨率为30米的数字高程数据集。数据集采用GCS_WGS_1984地理坐标系，栅格数据类型为INT16，高程单位为米，总数据量约236GB，包含mosaic拼接数据及原始分幅数据（tif格式）、原始分幅数据（hgt格式）、原始分幅压缩包（zip格式），可以满足大部分应用场景，另附SRTMonly数据（hgts格式）作为备用参考数据源。 本数据集可免费获取使用，可为中亚干旱区的地形分析、水文模拟、生态遥感、气候变化等研究及工程规划建设提供统一且高精度的基础地形支撑，也可为多源DEM产品精度对比、区域地形变化监测提供基准数据。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来源于NASADEM_HGT数据集（2020年2月13日发布），通过融合多种补充数据源、优化处理算法，解决了原始SRTM数据中存在的水体空洞、高海拔区域高程缺失、地形误差较大等问题，是目前全球应用广泛的公开免费DEM产品之一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通过格式转换、空间拼接、异常值校正等处理流程，生成了覆盖整个中亚干旱区、空间分辨率为30米的数字高程数据集。数据处理过程中，针对原始产品存在的河谷区域高程异常、冰雪覆盖区高程偏差、沙漠区空洞缺失等问题，采用了面向对象的异常值检测算法结合实地GPS控制点进行校正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高程误差小于5米，满足大部分地球科学研究与工程应用的精度要求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中亚干旱区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236.8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中亚干旱区,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 余瑶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中亚干旱区（35°N--53°N，50°E-85°E）DEM数据集.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