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中国新疆阿尔泰山南麓典型草地生态系统绣线菊灌木叶片和土壤碳氮磷化学计量特征数据集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11738.11.NCDC.ECOLOGY.DB7025.2025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新疆阿尔泰山脉南部典型草地生态系统绣线菊叶片和土壤碳氮磷化学计量特征数据集主要包括温带草原荒漠、温带荒漠草原、温带草原、温带草甸草原、山地草甸5种样地类型的绣线菊灌木叶片碳氮磷含量、非结构性碳水化合物(NSCs)浓度、土壤容重和土壤含水量等数据，采样时间为2023年7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2023年7月，在阿尔泰山依次在温带荒漠草原（TSD）；温带沙漠草原（TDS）；温带草原（TS）； 温带草甸草原（TMS），山地草甸（ MM）分别设置样地。每种草原类型中设置3个100米 × 100 米的大样方，每个大样方内沿对角线及中心位置设立3个10米 × 10米的重复小样方，在每个小样方内采集植物叶片和土壤样品。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在植物叶片样本采集之前，先测量了样方中灌木的盖度（%）、冠幅（cm）、和植株高度（cm），并根据冠幅测量数据计算出斑块面积（m2）。数据形式为平均值±标准差。 植物叶片采集采用5点（S形）采样法，在每个小样方内，在11:00至16:00时间内随机采集当年生、位于冠层中部且阳光充足的5株健康绣线菊的叶片，混合后作为一个样本，共计5个重复样本。将样本带回实验室，用105°C杀青10分钟，随后在65°C下烘干至恒重，最后用球磨机研磨并通过0.2毫米筛网过筛，用于测定植物养分（C、N、P）。 土壤样品采集，在选定灌木茎基周围按东西南北四个方位等距使用土钻采集0 40cm土层的土壤样品4份，混合后成一个样本，每个样点设3个重复，共获得45份土壤样本。采集的土壤样品通过2mm筛网过筛以去除大颗粒残渣及根系，存放在无菌袋中。同时使用全球定位系统（GPS）记录每个采样点的海高度和地理坐标。 土壤容重（BD）通过环刀法在田间测定。土壤黏粒（&lt;2μμm）、粉粒（2–20 μμm）和砂粒（20–2000 μμm）的占比使用激光粒度分析仪（Mastersizer 2000，马尔文帕纳科有限公司，英国马尔文）测定。土壤含水量（SWC）采用烘干法测定 （Almási等，2025），土壤pH值使用pH计测定，电导率（EC）则通过EC计（SevenExcellence S470，梅特勒 托利多，瑞士格赖芬塞）评估。土壤有机碳（SOC）和植物叶片全碳采用元素分析仪（Enviro TOC cube，Elementar Analysensysteme G mbH，德国朗根费尔德）的高温燃烧法测定。此外，土壤全氮（STN）和植物叶片全氮采用凯氏定氮法测定，而土壤全磷（STP）和植物叶片全磷则通过HClO4 H2SO4 消解后钼锑抗分光光度法测量。土壤速效氮（SAN）采用碱解扩散法评估，土壤速效磷（SAP）通过 NaHCO3 浸提 钼锑抗比色法测定。 非结构性碳水化合物NSCs浓度按可溶性糖与淀粉之和计算，二者均通过传统蒽酮-硫酸法测定。操作方法如下：准确称取0.15g 干燥植物叶片粉末，加入10mL80%无水乙醇，沸水浴提取10分钟后，以4,000转/分钟离心10分钟，收集上清液作为可溶性糖提取液。随后向离心沉淀物中加入10mL30%(v/v)高氯酸，静置过夜。80°C水浴精确提取10分钟确保淀粉完全水解后，冷却并再次以4,000转/分钟离心10分钟，最终取上清液测定淀粉浓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数据生产过程中的具体质量控制有： (1)样品采集过程中的质量控制。在研究区域内，根据样地调查内容沿山体等高线依次从低到高选择具有代表性的5个温带草原带, 在每个样带内随机设置3个重复样地, 在每个样地内随机设置3个取样样方, 同时详细记录样地编号、样方编号、样方数、样方面积、地理经纬度、海拔高度、植被盖度、植株高度等属地信息。样地设置时遵循植物群落结构一致、物种组成均匀、覆盖度一致的原则, 避免植物群落结构、物种组成不一致导致的取样误差。绣线菊叶片取样时, 只采集符合实验要求的叶片，避免对整个植株的破坏。土壤样品采集时仔细去除土壤表面腐殖质层, 对所取得的土壤样品分别标记, 特别注意各样方内不同土层土壤样品的标记。取样结束时, 仔细核实样品数量、种类等相关信息。 (2)数据生产及整理过程中的质量控制。叶片和土壤样品带回实验室后, 尽快测定相关要素指标。数据记录时再次核对样品信息, 包括样地编号、样方编号、样品种类、样品数量等。数据检测时严格按照相关技术规范指导操作, 认真记录原始检测数据, 并备份，做到数据源可复查。数据整理过程为按每个样地每个小样方整理生成数据产品。当数据出现异常值时, 应严格核实, 对测定仪器进行必要检修校准, 以确保数据真实准确, 必要时对相应样品再次重复取样测定。所有数据的原始记录不得涂抹、删改, 以备数据后续数据核查和录入时溯源。 (3)数据核查和录入过程中的质量控制。在进行数据核查时, 再次核实样品基本信息, 包括样地编号、样方编号、样品种类、样品数量等, 如发现数据数值有偏差, 立即溯源原始数据,同时在原数据旁使用不同颜色的笔迹更正, 备注产生错误的原因。在数据录入时, 做到认真仔细检查每一个数据, 减少录入时发生数据错误, 以确保录入数据的准确性。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新疆阿尔泰山南麓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绣线菊灌木,  非结构性碳水化合物, 阿尔泰山,  土壤容重,  土壤含水量,  叶片碳氮磷含量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马学喜,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马学喜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马学喜,李耀明. 中国新疆阿尔泰山南麓典型草地生态系统绣线菊灌木叶片和土壤碳氮磷化学计量特征数据集. 干旱区生态与资源科学数据中心(https://data.dcxjegi.cn), 2025. https://cstr.cn/CSTR:11738.11.NCDC.ECOLOGY.DB7025.2025.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