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中国新疆阿尔泰山南麓典型草地生态系统绣线菊灌木叶片和土壤碳氮磷化学计量特征数据集</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11738.11.NCDC.ECOLOGY.DB7025.2025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国新疆阿尔泰山脉南部典型草地生态系统绣线菊叶片和土壤碳氮磷化学计量特征数据集主要包括温带草原荒漠、温带荒漠草原、温带草原、温带草甸草原、山地草甸5种样地类型的绣线菊灌木叶片碳氮磷含量、非结构性碳水化合物(NSCs)浓度、土壤容重和土壤含水量等数据，采样时间为2023年7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2023年7月，在阿尔泰山依次在温带荒漠草原（TSD）；温带沙漠草原（TDS）；温带草原（TS）； 温带草甸草原（TMS），山地草甸（ MM）分别设置样地。每种草原类型中设置3个100米 × 100 米的大样方，每个大样方内沿对角线及中心位置设立3个10米 × 10米的重复小样方，在每个小样方内采集植物叶片和土壤样品。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在植物叶片样本采集之前，先测量了样方中灌木的盖度（%）、冠幅（cm）、和植株高度（cm），并根据冠幅测量数据计算出斑块面积（m2）。数据形式为平均值±标准差。 植物叶片采集采用5点（S形）采样法，在每个小样方内，在11:00至16:00时间内随机采集当年生、位于冠层中部且阳光充足的5株健康绣线菊的叶片，混合后作为一个样本，共计5个重复样本。将样本带回实验室，用105°C杀青10分钟，随后在65°C下烘干至恒重，最后用球磨机研磨并通过0.2毫米筛网过筛，用于测定植物养分（C、N、P）。 土壤样品采集，在选定灌木茎基周围按东西南北四个方位等距使用土钻采集0 40cm土层的土壤样品4份，混合后成一个样本，每个样点设3个重复，共获得45份土壤样本。采集的土壤样品通过2mm筛网过筛以去除大颗粒残渣及根系，存放在无菌袋中。同时使用全球定位系统（GPS）记录每个采样点的海高度和地理坐标。 土壤容重（BD）通过环刀法在田间测定。土壤黏粒（&lt;2μμm）、粉粒（2–20 μμm）和砂粒（20–2000 μμm）的占比使用激光粒度分析仪（Mastersizer 2000，马尔文帕纳科有限公司，英国马尔文）测定。土壤含水量（SWC）采用烘干法测定 （Almási等，2025），土壤pH值使用pH计测定，电导率（EC）则通过EC计（SevenExcellence S470，梅特勒 托利多，瑞士格赖芬塞）评估。土壤有机碳（SOC）和植物叶片全碳采用元素分析仪（Enviro TOC cube，Elementar Analysensysteme G mbH，德国朗根费尔德）的高温燃烧法测定。此外，土壤全氮（STN）和植物叶片全氮采用凯氏定氮法测定，而土壤全磷（STP）和植物叶片全磷则通过HClO4 H2SO4 消解后钼锑抗分光光度法测量。土壤速效氮（SAN）采用碱解扩散法评估，土壤速效磷（SAP）通过 NaHCO3 浸提 钼锑抗比色法测定。 非结构性碳水化合物NSCs浓度按可溶性糖与淀粉之和计算，二者均通过传统蒽酮-硫酸法测定。操作方法如下：准确称取0.15g 干燥植物叶片粉末，加入10mL80%无水乙醇，沸水浴提取10分钟后，以4,000转/分钟离心10分钟，收集上清液作为可溶性糖提取液。随后向离心沉淀物中加入10mL30%(v/v)高氯酸，静置过夜。80°C水浴精确提取10分钟确保淀粉完全水解后，冷却并再次以4,000转/分钟离心10分钟，最终取上清液测定淀粉浓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数据生产过程中的具体质量控制有： (1)样品采集过程中的质量控制。在研究区域内，根据样地调查内容沿山体等高线依次从低到高选择具有代表性的5个温带草原带, 在每个样带内随机设置3个重复样地, 在每个样地内随机设置3个取样样方, 同时详细记录样地编号、样方编号、样方数、样方面积、地理经纬度、海拔高度、植被盖度、植株高度等属地信息。样地设置时遵循植物群落结构一致、物种组成均匀、覆盖度一致的原则, 避免植物群落结构、物种组成不一致导致的取样误差。绣线菊叶片取样时, 只采集符合实验要求的叶片，避免对整个植株的破坏。土壤样品采集时仔细去除土壤表面腐殖质层, 对所取得的土壤样品分别标记, 特别注意各样方内不同土层土壤样品的标记。取样结束时, 仔细核实样品数量、种类等相关信息。 (2)数据生产及整理过程中的质量控制。叶片和土壤样品带回实验室后, 尽快测定相关要素指标。数据记录时再次核对样品信息, 包括样地编号、样方编号、样品种类、样品数量等。数据检测时严格按照相关技术规范指导操作, 认真记录原始检测数据, 并备份，做到数据源可复查。数据整理过程为按每个样地每个小样方整理生成数据产品。当数据出现异常值时, 应严格核实, 对测定仪器进行必要检修校准, 以确保数据真实准确, 必要时对相应样品再次重复取样测定。所有数据的原始记录不得涂抹、删改, 以备数据后续数据核查和录入时溯源。 (3)数据核查和录入过程中的质量控制。在进行数据核查时, 再次核实样品基本信息, 包括样地编号、样方编号、样品种类、样品数量等, 如发现数据数值有偏差, 立即溯源原始数据,同时在原数据旁使用不同颜色的笔迹更正, 备注产生错误的原因。在数据录入时, 做到认真仔细检查每一个数据, 减少录入时发生数据错误, 以确保录入数据的准确性。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2023/07/01-2023/08/01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新疆阿尔泰山南麓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绣线菊灌木,  非结构性碳水化合物, 阿尔泰山,  土壤容重,  土壤含水量,  叶片碳氮磷含量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阿尔泰山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马学喜,  李耀明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马学喜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2024E02030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新疆生态与环境科学数据平台建设与应用</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马学喜,李耀明. 中国新疆阿尔泰山南麓典型草地生态系统绣线菊灌木叶片和土壤碳氮磷化学计量特征数据集. 干旱区生态与资源科学数据中心(https://data.dcxjegi.cn), 2025. https://cstr.cn/CSTR:11738.11.NCDC.ECOLOGY.DB7025.2025.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