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2018年塔吉克斯坦典型样点草地生物要素观测数据集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本数据集是2018年塔吉克斯坦17个退化和封育草地典型样点的草地植物高度、盖度和地上生物量观测数据。 2018年4月，中国科学院新疆生态与地理研究所科研人员赴塔吉克斯坦南部、中部和中东部选取了17个退化和封育草地典型样点，随机布设1m×1m样方进行植物调查取样，再经过实验室分析处理，获得的草地植物高度、盖度和地上生物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数据来源于2018年4月在塔吉克斯坦中部、南部、中东部地区开展的野外草地调查采样.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1） 数据采集方法：2018年4月，中国科学院新疆生态与地理研究所科研人员赴塔吉克斯坦南部、中部和中东部，对冬春、夏秋牧场的植物组成、生产力、土壤养分、土壤微生物等开展系统调查和取样，并通过家庭问卷调查方式详细了解了牲畜的组成特点和数量、放牧方式、家庭收入、草原保护认识等方面的情况，根据调查结果综合考虑选取了17个典型退化和封育草地样点，随机布设1m×1m样方进行植物和土壤调查取样。 2） 草地植物群落种类组成分析方法：用目测法测定植被物种的盖度，选取同一株植物的最高植株和最矮植株，用卷尺从距离地面1-2cm的单株植物根部量起至植物顶端最高处量测植物高度，记录植物的最高高度和最低高度； 3） 草地地上生物量分析方法：收取小样方内植物地上部分（距离地面1-2cm的根部以上部分），称其鲜重并记录，然后带回实验室，鲜草于烘箱内65 ℃恒温烘干48 h以上，直至重量不在变化，此时称干重，并计算其为地上干重生物量。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数据采集加工处理记录依据《全国生态状况调查评估技术规范——草地生态系统野外观测》（HJ 1168-2021）。从样点选择、样地设置、调查前期准备、调查取样、室内分析，整个过程对数据质量进行控制。 调查前的数据质量控制：通过认真分析草地退化的情况，筛选出17个有代表性的典型草地生态系统。同时，制定系统的调查采样规范方案，并以此方案为基础，对所有参与野外调查采样的人员进行技术培训，尽可能地降低人为误差。 调查采样中的数据质量控制：土壤样品的采集，参照土壤样品采集规范进行，注意标清样品的编号，便于实验室内的样品预处理和分析测试工作。调查人员在完成各小样方调查后，立即核查原始记录数据，以便及时更正有问题的数据。野外调查完成后，调查人员和记录人员进一步核查已经完成的样方数据，并补充相关信息；纸质版数据录入计算机后再次检查，并妥善保存纸质资料。 室内分析测试及测试结束后的数据质量控制：土壤样品带回实验室后，迅速完成样品的预处理工作。然后根据实验进度安排，参照标准的分析方法，按时按质完成样品的测试工作。每项指标测试结束后，及时将实验数据录入计算机，同时检查是否有异常值。整理完毕的数据集，先由实验人员自查一遍，再交付给专家进行最终的审核和修订，确保数据集的真实、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2018/04/30-2018/04/30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塔吉克斯坦中部、南部、中东部地区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盖度, 样方,  生物量,  高度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范连连,李耀明. 2018年塔吉克斯坦典型样点草地生物要素观测数据集. 干旱区生态与资源科学数据中心(https://data.dcxjegi.cn), 2025. https://cstr.cn/CSTR:33110.11.ariddc.00304.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