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1961-2020 Xinjiang Z Index Grid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 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author:su lei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manager:bao anming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 lei. 1961-2020 Xinjiang Z Index Grid Data. Arid Land Ecology and Resources Science Data Center(https://data.dcxjegi.cn), 2026. https://cstr.cn/CSTR:33110.11.ariddc.01449.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Naibi Sulei, Bao Anming, Yuan Ye, Bao Jiayu, Hamdi Rafiq, Yu Tao, Huang Xiaoran, Wang Ting, Li Tao, Jin Jingyu, Long Gang, Termonia Piet. A Spatial Shift in Flood–Drought Severity in the Decades Surrounding 2000 in Xinjiang, China[J]. Remote Sensing, 2025, 17, (10):1746.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