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time:2025/06/04-2025/06/04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Theme:water-salt balance, hydrological, irrigation, River delta evolution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Proceedings of the Central Asian Regional Institute of the State Hydrometeorological Commission of the Soviet Union (Series 89)·Central Asian Hydrology Research. Arid Land Ecology and Resources Science Data Center(https://data.dcxjegi.cn), 2025. https://cstr.cn/CSTR:33110.11.ariddc.01141.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