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生态学的边界问题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Boundary issues in ecology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从现代植物与动物生态学的角度，探讨了社会与自然相互作用的边缘（理论和方法论）问题。研究了一系列面向解决与生物社会过程相关的当代最重要问题的科学综合体中的情境。考察了在跨学科互动框架内利用生态学成果的现实问题。文章运用生态学方法来解决苏联食品计划提出的任务，分析了环境污染对生物群状况和人类健康的直接及间接影响。文集面向生物学家和从事社会生态意识问题研究的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作者（编委会）：Н.М.柳巴舍夫斯基, О.Ф.萨德科夫（Н. М. Любашевский, О. Ф. Садыков） 出版社：УНЦ АН СССР 出版地：斯维尔德洛夫斯克 出版年：1986年 页数：163页 语种：俄文 馆藏条形码：XJLAS RU 70019914 分类号：УДК 574 : 502 : 1М9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31219.2-2014图书馆馆藏资源数字化加工规范》，完全遵照《生态学的边界问题》的数据信息，未改动删减。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对收集到的《生态学的边界问题》进行电子化加工处理，按照国家标准《GB/T 31219.2-2014图书馆馆藏资源数字化加工规范》要求，未改动删减《生态学的边界问题》的数据信息，数据质量可靠。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人类健康,  环境污染,  生物群,  社会生态,  食品, 生物学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生态学的边界问题. 干旱区生态与资源科学数据中心(https://data.dcxjegi.cn), 2026. https://cstr.cn/CSTR:33110.11.ariddc.01891.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