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新疆1:25万土地利用数据（2005年）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2005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数据来源于从马里兰大学网站上下载的2005年代前后新疆全疆范围的Landsate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新疆1:25万土地利用数据（2005年）. 干旱区生态与资源科学数据中心(https://data.dcxjegi.cn), 2025. https://cstr.cn/CSTR:33110.11.ariddc.00344.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