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water content, ecological, MSWCI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qiu xiao,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qiu xiao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qiu xiao, chen xi. 2000 and 2010 MODIS_250-meter surface water content MSWCI data set in Central Asia. Arid Land Ecology and Resources Science Data Center(https://data.dcxjegi.cn), 2024. https://cstr.cn/CSTR:33110.11.ariddc.00122.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