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策勒荒漠草地生态系统国家野外科学观测研究站气温数据集（2013年）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33110.11.XIEG.xjsedata.2022.00004721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策勒荒漠草地生态系统国家野外科学观测研究站于2013年1月1日至12月31日期间采用自动气象站观测的逐日尺度2m高度气温实测记录，数据由设备数据采集器导出后经由人工检查核验产生，数据质量良好无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数据来源于野外站点自动气象站（锦州阳光TRM-ZS1）实测记录。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于野外站点自动气象站（锦州阳光TRM-ZS1）实测记录，观测场设置与要素观测严格按照中国生态系统研究网络（CERN）的统一规范执行；数据导出与录入经过反复校核，经由数据完整性检查、内部一致性检查、时间一致性检查、人机交互检查等，满足发布所需的质量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策勒荒漠草地生态系统国家野外科学观测研究站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86.8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策勒荒漠草地生态系统国家野外科学观测研究站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凌瑜楠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策勒荒漠草地生态系统国家野外科学观测研究站气温数据集（2013年）. 干旱区生态与资源科学数据中心(https://data.dcxjegi.cn), 2024. https://cstr.cn/CSTR:33110.11.XIEG.xjsedata.2022.00004721.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