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河流与积水区的侵蚀发育</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Erosion development of rivers and ponding areas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大气径流的所有类型——坡面流和河道流——对风化壳的作用，以及由此作用产生的侵蚀与堆积地形形态，目前是两门学科的研究对象：水文学和地貌学。但是，这两门学科研究相同过程的视角以及所采用的研究方法却截然不同。 地貌学在相对较近的时期——大约七十年前——才从地质学中分离出来成为独立分支，并继承了地质学纯粹的定性成因分析方法。在研究地形形态时，这种分析主要基于留存至今的相对遥远过去发生的过程痕迹。 水文学同样是一门相对年轻的科学，但其形成条件完全不同。它诞生并发展于与工程水力学和工程水文测量学的紧密联系之中，并从后者借鉴了完善的野外和实验室测量方法。与此同时，水文学从一开始就必须掌握数学工具，这使其得以位列精密自然科学之中。 我们现在认为水文学是属于地理学或地球物理学循环的科学之一，研究自然水体（海洋、河流、湖泊和地下水含水层）中的现代过程。水文学的一个重要部分也涉及水流运动（水流和波浪）对底床和河岸可动颗粒的作用问题——即河道过程以及波浪过程，这正是其与地貌学相接壤的领域。 而水文学建立在所有与地表水活动相关现象的定量统计和函数分析（而非定性分析）基础之上，它始终不仅关注形态（河槽、河漫滩、河谷、湖盆），也关注这些形态形成的动力学。例如，水文学将河道过程的研究与水流本身的运动机制联系起来，特别是与所有河道水流固有的湍流联系起来。在此基础上，水文学如今构建了泥沙运动力学，并将河道局部的冲刷和淤积，即河槽形态随时间的变化过程，作为研究河道过程的最终环节。 因此，目前对同一现象存在两种不同的研究途径：一方面是地貌学从地形形成历史的角度，另一方面是水文学从径流作用于风化壳的机制角度。 可以完全肯定地说，水文学目前已经相对接近解决河槽形成机制的问题。我们的本国科学，特别是苏联时期的科学，为这一问题的研究做出了极其巨大的贡献。 与此同时，地貌学的主要注意力则集中在河谷的形态和成因研究上。至于河道本身，即便是其极为复杂的、由各种要素（深槽、浅滩、江心洲、岸滩、矶头、汊流等）组合而成的纯粹描述性形态学，在地貌学中也未得到足够充分的反映。然而，不难证明，正是在这里，在相对快速变化的河道中，在湍急水流与河流流经的、被冲刷的松散碎屑物质相互作用的舞台上，进行着那些最终导致河谷形态改变、河流下切和阶地形成的所有过程，这些过程总体上决定了所有的侵蚀和堆积地形形态。现代地貌学将这些形态视为历史过程的结果，但凭其自身方法目前尚无法深入这一过程的机制。 显然，剥蚀过程，特别是河道过程的机制，可能只能通过现代水流来研究，并且必须运用整套现代测量方法和设备来确定流速、流量、泥沙量、河床变形等等。同时，也必须利用实验室，在实验室里，虽然是在扭曲的尺度条件下，但所有测量都更简单、更精确。 此外，无论是为了提出特定任务，还是为了处理测量和观测所获得的结果，都应运用现代物理流体动力学，特别是广泛采用数理统计方法的湍流运动流体动力学的数学工具。而根据过去的痕迹，更有可能判断的是过程的结果，而非其物理本质。 最近，地貌学也开始出现转折的迹象。不久前出现的地貌学实验室，目前仍局限于对现象进行模拟，即进行整体性实验，这种实验无法将复杂的力学现象分解为其组成部分并进行物理分析，从而揭示其中起作用的规律性联系。但无论如何，迈向将地貌过程理解为复杂力学现象的第一步已经迈出。 在苏联科学院地理研究所，目前已经开始筹建一个小型地貌学实验室（Д.Л.阿尔曼德），并且已经开始运行用于研究坡面侵蚀的装置。在苏联科学院土壤研究所，设有专门的土壤侵蚀实验室（В.Б.古萨克）。借助显微电影摄影技术，那里首次获得了土壤最细微颗粒被剥离并被流水带走的清晰图景。 霍顿于1945年在美国出版的专著，包含了一系列超出西方广泛认可范围的理念和观点。我们指的是美国戴维斯学派，其发展停滞在四分之一世纪前取得的成果上。霍顿背离了该学派的传统，在构建地貌学理论概念方面迈出了下一步。 我们认为出版霍顿专著的翻译本是适宜的，原因如下：首先，他关于与河网形成相关的侵蚀过程的想法具有一定价值；其次，上述他的观念相较于美国学派某些观点的转变具有进步性质；第三，他整部著作的阐述，基于将物理数学研究方法引入地貌学，推动了水文学与地貌学的接近。 但必须指出该书的一系列重大缺陷。首要的一点是作者在湍流问题上的极端落后，我们认为湍流是水流剥蚀过程中最强大的因素。例如，他的这句话：“湍流是一种叠加了涡流横向速度的层流”，完全不符合现代观念，根据现代观念，湍流（包括平均纵向速度的分布）的整个结构与层流的结构根本不同。总之，在霍顿谈论湍流的所有地方，都能感觉到他对该问题的现代文献涉猎薄弱。在泥沙运动机制方面也同样如此；作者在这里运用了早已过时的杜布瓦关于作用于底床泥沙的“拖曳力”理论。目前，底床颗粒的启动机制无论在实验上还是理论上都得到了相当充分的研究，结果证明它与杜布瓦所设想的情况完全不同。 最后，霍顿的著作中存在一系列纯数学错误，例如，即使是对简单函数的积分部分。 在我们的译本中，我们直接在正文里修正了数学错误，此外，还为译本添加了脚注，以揭示作者观点的谬误。 霍顿著作最大的缺陷在于，作者完全没有提及苏联出版的苏联水文学家的开创性工作。苏联科学有理由为自身在研究河道过程和泥沙运动领域，以及研究河道湍流机制领域所取得的成就感到自豪。在这些领域，如同在许多其他领域一样，我们无疑走在了西方科学的前面，因此可以确信，将物理数学方法引入地貌学以及其与水文学接近的过程，在我国将比在西方进行得更快、更成功，并且将达到符合现代河道湍流理论发展水平的高度。 苏联科学院地理研究所河道过程实验室长期以来一直成功地致力于建立河道湍流与河道过程之间的联系。地理研究所通过定位站和考察方法已进行数年的侵蚀过程野外研究，以及苏联科学院土壤研究所进行的土壤侵蚀研究——所有这些都应统一于剥蚀过程研究的综合体系之中。但这些研究应当配备物理数学工具，这将赋予它们更高的精确性和普适性，当然，其成果无论在理论上还是实践上的价值也将因此显著提高。由A.A.格里戈里耶夫院士领导的苏联科学院地理研究所，正在发展自然地理学的新方向，根据该方向，我们学科的主要任务不仅是研究景观的现状，而且（这一点尤为重要）还要研究自然地理过程的动力学。地理研究所始终对剥蚀作用问题表现出浓厚的兴趣。R.霍顿的专著试图从径流动力学的角度研究剥蚀作用，是国外地貌学中的一个进步事件，它引起了我们研究所的注意，并促成了其译本出版的倡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作者（编委会）：罗伯特.E. 荷尔登(Роберт E. Хортон) 出版社：Государственное издательство иностранной литературы 出版地：莫斯科 出版年：1948 页数：156页 语种：俄文 馆藏条形码：XJLAS RU 70026115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31219.2-2014图书馆馆藏资源数字化加工规范》，完全遵照《河流与积水区浸蚀的发展》的数据信息，未改动删减。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对收集到的《河流与积水区浸蚀的发展》进行电子化加工处理，按照国家标准《GB/T 31219.2-2014图书馆馆藏资源数字化加工规范》要求，未改动删减《河流与积水区浸蚀的发展》的数据信息，数据质量可靠。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河网结构, 侵蚀动力学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1948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河流与积水区的侵蚀发育. 干旱区生态与资源科学数据中心(https://data.dcxjegi.cn), 2026. https://cstr.cn/CSTR:33110.11.ariddc.02228.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