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1752-2008年新疆赛里木湖沉积岩芯元素数据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2010年9月，在赛里木湖的最深区域使用重力取样器取了一个30厘米长的沉积物芯，沉积物剖面在塑料板上以0.5厘米的间隔进行切片，在实验室里进行冷冻干燥之后，进行了重金属元素分析。分析得到Hg、Al、Cr、Cu Zn、As、Cd、Pb和Pb isotopes，重金属地质累积指数和重金属来源区分数据。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2010年9月，使用重力取样器从赛里木湖取了一个30厘米长的芯。所选取的采样点位于湖的最深区域。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与芯筒壁接触的沉积物被丢弃，沉积物剖面在塑料板上以0.5厘米的间隔进行切片，在分析重金属的样品之前，先在实验室里进行冷冻干燥。 Al、Cr、Cu、Pb和Zn等元素在用硝酸氢氟酸消化后，用American Leeman Labs Profile电感耦合等离子体-原子发射光谱仪（ICP-AES）进行测定。 高氯酸消化后，使用美国利曼实验室Profile电感耦合等离子体-原子发射光谱仪（ICP-AES）测定锌。来自美国的标准溶液SPEXTM被用作标准。通过对重复样品、空白样品和参考材料（GSD-9和GSD-11，中国地质参考材料）的分析来保证质量控制。 溶液中As和Cd的浓度用ICP-MS测定。测量误差为&lt;10%。根据美国环保局（1998年）的规定，使用直接汞分析仪（Hydra-C型）（Teledyne Leeman实验室，美国）来测定汞浓度。使用标准材料ESS-3来控制测量质量，测量误差&lt;2.7%。铅同位素分析使用Perkine Elmer ICP-QMS SCIEX Elan 9000进行（Renberg等，2002；Hu等，2011）。使用美国国家标准和技术研究所的标准参考材料（SRM 981普通铅同位素材料）验证了精度和准确性。这些标准 值一般在5%以内。 使用210Pb对岩心进行了测定。210Pb和226Ra的活性在样品低温干燥（&lt;40 C）并称重后，用Ortec HPGe GWL系列井式同轴低背景本征锗检测器测量。从210Pb的总活度（210Pbtot）中减去226Ra的活度，就可以得到每个样品中多余的210Pb（210Pbex）。然后，利用恒定供应率（CRS）测年模型（Appleby和Oldfield，1978年），将210Pbexc用于制定年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来自美国的标准溶液SPEXTM被用作标准。通过对重复样品、空白样品和参考材料（GSD-9和GSD-11，中国地质参考材料）的分析来保证质量控制。溶液中As和Cd的浓度用ICP-MS测定。测量误差为&lt;10%。。使用美国国家标准和技术研究所的标准参考材料（SRM 981普通铅同位素材料）验证了精度和准确性。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125.9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沉积岩芯元素,  沉积物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1752-2008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赛里木湖,  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曾海鳌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曾海鳌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陈曦,曾海鳌. 1752-2008年新疆赛里木湖沉积岩芯元素数据. 干旱区生态与资源科学数据中心(https://data.dcxjegi.cn), 2025. https://cstr.cn/CSTR:33110.11.ariddc.00611.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