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1752-2008年新疆赛里木湖沉积岩芯元素数据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2010年9月，在赛里木湖的最深区域使用重力取样器取了一个30厘米长的沉积物芯，沉积物剖面在塑料板上以0.5厘米的间隔进行切片，在实验室里进行冷冻干燥之后，进行了重金属元素分析。分析得到Hg、Al、Cr、Cu Zn、As、Cd、Pb和Pb isotopes，重金属地质累积指数和重金属来源区分数据。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2010年9月，使用重力取样器从赛里木湖取了一个30厘米长的芯。所选取的采样点位于湖的最深区域。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与芯筒壁接触的沉积物被丢弃，沉积物剖面在塑料板上以0.5厘米的间隔进行切片，在分析重金属的样品之前，先在实验室里进行冷冻干燥。 Al、Cr、Cu、Pb和Zn等元素在用硝酸氢氟酸消化后，用American Leeman Labs Profile电感耦合等离子体-原子发射光谱仪（ICP-AES）进行测定。 高氯酸消化后，使用美国利曼实验室Profile电感耦合等离子体-原子发射光谱仪（ICP-AES）测定锌。来自美国的标准溶液SPEXTM被用作标准。通过对重复样品、空白样品和参考材料（GSD-9和GSD-11，中国地质参考材料）的分析来保证质量控制。 溶液中As和Cd的浓度用ICP-MS测定。测量误差为&lt;10%。根据美国环保局（1998年）的规定，使用直接汞分析仪（Hydra-C型）（Teledyne Leeman实验室，美国）来测定汞浓度。使用标准材料ESS-3来控制测量质量，测量误差&lt;2.7%。铅同位素分析使用Perkine Elmer ICP-QMS SCIEX Elan 9000进行（Renberg等，2002；Hu等，2011）。使用美国国家标准和技术研究所的标准参考材料（SRM 981普通铅同位素材料）验证了精度和准确性。这些标准 值一般在5%以内。 使用210Pb对岩心进行了测定。210Pb和226Ra的活性在样品低温干燥（&lt;40 C）并称重后，用Ortec HPGe GWL系列井式同轴低背景本征锗检测器测量。从210Pb的总活度（210Pbtot）中减去226Ra的活度，就可以得到每个样品中多余的210Pb（210Pbex）。然后，利用恒定供应率（CRS）测年模型（Appleby和Oldfield，1978年），将210Pbexc用于制定年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来自美国的标准溶液SPEXTM被用作标准。通过对重复样品、空白样品和参考材料（GSD-9和GSD-11，中国地质参考材料）的分析来保证质量控制。溶液中As和Cd的浓度用ICP-MS测定。测量误差为&lt;10%。。使用美国国家标准和技术研究所的标准参考材料（SRM 981普通铅同位素材料）验证了精度和准确性。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沉积岩芯元素,  沉积物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1752-2008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赛里木湖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曾海鳌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曾海鳌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陈曦,曾海鳌. 1752-2008年新疆赛里木湖沉积岩芯元素数据. 干旱区生态与资源科学数据中心(https://data.dcxjegi.cn), 2025. https://cstr.cn/CSTR:33110.11.ariddc.00611.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