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苏联现阶段的农业经济学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Agricultural economics in the Soviet Union at the present stage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10.12389/ariddc.01562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农业的发展对实现苏联经济和社会进步具有日益增长的作用。这种情况在党的农业政策中得到了反映。坚定不移地实行苏共中央三月全会（1965年）所奠定的农业政策方针，保证了苏联农村深刻的质的转变。农产品的生产已有可观的增长，劳动生产率有所提高。在提高农业劳动者的劳动报酬和福利水平方面，在根本改善农村的整个生活方式方面，做了许多事情。农业的物质技术基础正在发生质的变化。 同时，处于蓬勃发展中的成熟的社会主义社会，居民的收入水平及其需求结构的深刻变化，对农业提出了更高的要求。党的第二十五次代表大会、苏共中央七月全会（1978年）的材料，对苏共中央三月全会（1965年）以后时期发展农业的经验做了全面的总结。在科学的分析实践经验并考虑到我国的条件和需要的基础上，提出了进一步发展农业生产的新任务，论证了解决这一任务的途径。 要把农业变成高度发达的经济部门，不仅要求农产品产量显著增加，而且要以确保农村更大的社会进步为前提。要考虑到新的任务，考虑到生产发展的条件、农业劳动者的生活条件、他们的利益和价值定向所发生的巨大变化，来论证农业进一步发展的途径。现在，农业拥有巨大的经济潜力。合理地利用这些潜力，提高生产效率并争取达到高的最终成果，具有重要意义。在解决这一任务中，发展农工综合体相关联的领域，完善农业同毗邻部门的相互关系，起着巨大的作用。考虑到农业发展的新趋势，要特别重视集体农庄和国营农场经营管理机制的改善。 当前，我国农业正经历着深刻的质的改组，其各个领域发生巨大结构变化的时期。研究农业部门的新趋势和发展问题，具有巨大的理论和实践意义。本书考虑到现阶段的新趋势，试图探索发展农业的综合性问题。 本书由经济科学副博士组成的作者集体编写，他们是：В.Н.鲍尔金（第九章第一、二节，第十章）、П.Ф.古日温（第十一章）、А.М.叶梅利亚诺夫（第一、二、十四、十五章）、В.Н.茹里科夫（第十二、十三章）、Л.А.马利耶夫（第五章）、Н.Н.门基娜（第四章）、С.И.波洛文科（第三、七、八章，第九章第三节）、Н.С.哈里托诺夫（第六章）。 本书面向学习、研究农业经济学的所有大学生、大学教师和科学工作人员。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作者（编委会）：〔苏〕В. И. 鲍尔金等著 史家定 唐朱昌 胡燕芬 葛霖生译 史家定校 出版社：农业出版社 出版地：北京 出版年：1985年 页数：270页 语种：中文 馆藏条形码：XJLAS 00109606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31219.2-2014图书馆馆藏资源数字化加工规范》，完全遵照《苏联现阶段的农业经济学》的数据信息，未改动删减。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对收集到的《苏联现阶段的农业经济学》进行电子化加工处理，按照国家标准《GB/T 31219.2-2014图书馆馆藏资源数字化加工规范》要求，未改动删减《苏联现阶段的农业经济学》的数据信息，数据质量可靠。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2025/12/12-2025/12/12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苏联农业, 农业经济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苏联现阶段的农业经济学. 干旱区生态与资源科学数据中心(https://data.dcxjegi.cn), 2026. https://cstr.cn/CSTR:33110.11.ariddc.01562.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