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2017年、2018年哈萨克斯坦土壤水分、温度和电导率数据集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10.12389/ariddc.00258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本数据是中科院新疆生态与地理研究所科研人员于2017年9月、2018年10月在锡尔河下游，哈萨克斯坦克孜勒奥达尔市周边、南哈萨克斯坦州、乌兹别克斯坦季札克州、沃伊州、撒马尔罕州，使用Hydra Probe II型土壤三参数传感器获取的土壤表层土壤水分、温度和电导率数据（土壤水分单位m3·m-3），采用便携式GPS接收机对采样点进行定位，并对采样环境进行拍照。 2017年采集95个GPS点，包含土壤水分、温度和电导率（62个样点号），以及介电常数（41个样点号）数据，照片44张；2018年130个GPS点，只有土壤水分、温度和电导率数据（158个样点号），照片79张。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中科院新疆生态与地理研究所科研人员于2017年9月和2018年10月在锡尔河下游，哈萨克斯坦克孜勒奥达尔市周边、南哈萨克斯坦州、乌兹别克斯坦季札克州、沃伊州、撒马尔罕州进行野外采样测量。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首先在Google Earth上选择沿河流主要道路附近的区域画出采样样方位置，然后沿路线每隔一定距离布置1个样方、采样点。利用Hydra ProbeII型土壤三参数传感器获取的土壤表层的土壤水分、温度和电导率数据（土壤水分单位m3·m-3），采集工作中采用便携式GPS接收机对采样点进行定位，每个样方采集2次，每次3-5次重复，并对周围环境进行拍照记录。通过数据采集器存储传感器电信号，采集中将样点采集情况记录在手簿上，与传感器软件输出的数据进行比对检查，最后完成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本数据质量可靠，采用Hydra Probe II型土壤传感器测量，其介电阻抗技术有效消除温度与盐分干扰，确保水分数据精度（典型±0.01 m³/m³）。采样点通过便携式GPS定位（普通版精度2-5米），并结合样方重复采集（2次×3-5重复）及手簿与软件数据比对，辅以环境照片记录，保障数据一致性与空间代表性。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2017/09/13-2018/10/28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锡尔河下游，哈萨克斯坦克孜勒奥达尔市周边、南哈萨克斯坦州、乌兹别克斯坦季札克州、沃伊州、撒马尔罕州。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.csv .xls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表层土壤,  土壤水分,  土壤温度,  土壤电导率,  介电常数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2017年、2018年哈萨克斯坦土壤水分、温度和电导率数据集. 干旱区生态与资源科学数据中心(https://data.dcxjegi.cn), 2025. https://cstr.cn/CSTR:33110.11.ariddc.00258.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