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Theme:phenological characteristics, grassland, plant ecology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Subject:ecosystem ecology , community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Geobotany Volume 17: Biological and ecological studies of plants in the cultivated areas of Kazakhstan. Arid Land Ecology and Resources Science Data Center(https://data.dcxjegi.cn), 2025. https://cstr.cn/CSTR:33110.11.ariddc.01000.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