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塔里木河干流水文站点地下水水位监测数据（2009-2023）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groundwater level in the main stream of Tarim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10.12389/ariddc.01470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塔里木河干流14个水文站点的地下水水位数据，2009-2011年有7个站点数据。2012年及以后有14个站点 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xls格式和txt格式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埋深,  水位, 地下水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张思源. 塔里木河干流水文站点地下水水位监测数据（2009-2023）. 干旱区生态与资源科学数据中心(https://data.dcxjegi.cn), 2026. https://cstr.cn/CSTR:33110.11.ariddc.01470.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