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塔里木河干流水文站点地下水水位监测数据（2009-2023）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groundwater level in the main stream of Tarim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10.12389/ariddc.01470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塔里木河干流14个水文站点的地下水水位数据，2009-2011年有7个站点数据。2012年及以后有14个站点 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xls格式和txt格式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地下水,  水位,  埋深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张思源. 塔里木河干流水文站点地下水水位监测数据（2009-2023）. 干旱区生态与资源科学数据中心(https://data.dcxjegi.cn), 2026. https://cstr.cn/CSTR:33110.11.ariddc.01470.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