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disease Control, rust taxonomy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Subject:plant protection , of Microbiology , Virology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Time:1950 1951 1952 1953 1954 1955 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1): Rust. Arid Land Ecology and Resources Science Data Center(https://data.dcxjegi.cn), 2025. https://cstr.cn/CSTR:33110.11.ariddc.01020.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