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1960-2016年中亚五国社会经济数据集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1960-2016年中亚哈萨克斯坦、塔吉克斯坦、吉尔吉斯斯坦、乌兹别克斯坦、土库曼斯坦的总人口、城市人口、农村人口、经济总产值、工业产值、农业产值、牛羊牲畜头数、经济作物和粮食作物的种植结构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哈萨克斯坦、塔吉克斯坦、吉尔吉斯斯坦、乌兹别克斯坦、土库曼斯坦统计年鉴。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种植结构,  经济产值,  牲畜量, 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吉尔吉斯斯坦,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刘铁,罗格平. 1960-2016年中亚五国社会经济数据集. 干旱区生态与资源科学数据中心(https://data.dcxjegi.cn), 2025. https://cstr.cn/CSTR:33110.11.ariddc.00581.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