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《地壳冻结带理论基础研究》 第六辑：工程冻土学问题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"Basic Research on the Theory of Crust Frozen Zones" Volume 6: Problems in Engineering Permafrost Science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《地壳冻结带学原理资料》第六辑主要致力于工程冻土学的问题。 尽管工程冻土学问题具有重要的国民经济意义，但其理论探讨却大大落后于实践的需求。 以多年冻土为基础的结构物发生不容许的变形，主要是由结构物与多年冻土在热学和力学相互作用过程中发生的各种作用所引起的。关于冻融地基的计算理论尚未充分发展，许多热学和力学相互作用问题有待进一步明确。 与最初五辑一样，本次发表的材料包含了新的研究数据和理论概括，是对认识地壳冻结带中发生的各种过程及对其进行调控的新贡献。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Д. 邦达列夫（П. Д. Бондарев），Г. В. 波尔哈耶夫（Г. В. Порхаев），С. Г. 茨韦特科娃（С. Г. Цветкова） 出版社：Издательство Академии наук СССР 出版地：莫斯科 出版年：1960年 页数：157页 语种：俄文 馆藏条形码：XJLAS RU 70002283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31219.2-2014图书馆馆藏资源数字化加工规范》，完全遵照《《地壳冻结带理论基础研究》第六辑：工程冻土学问题》的数据信息，未改动删减。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对收集到的《《地壳冻结带理论基础研究》第六辑：工程冻土学问题》进行电子化加工处理，按照国家标准《GB/T 31219.2-2014图书馆馆藏资源数字化加工规范》要求，未改动删减《《地壳冻结带理论基础研究》第六辑：工程冻土学问题》的数据信息，数据质量可靠。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工程冻土学, 冻土热力学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《地壳冻结带理论基础研究》 第六辑：工程冻土学问题. 干旱区生态与资源科学数据中心(https://data.dcxjegi.cn), 2026. https://cstr.cn/CSTR:33110.11.ariddc.02242.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