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软紫草在中国的分布位点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sites of Arnebia rugosa in China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生物多样性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软紫草分布点的经纬度信息。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软紫草的分布位点信息来自于国家植物标本资源库（NPSRC，https://www.cvh.ac.cn）、全球生物多样性数据库（GBIF，https://www.gbif.org）、相关文献资料记载以及课题组野外实地调查收集的数据。经过对软紫草分布点进行收集、去除重复位点等筛选，共获得了软紫草在中国的62 个分布位点。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为避免同一栅格内重复位点对建模造成的影响，利用ArcGIS 软件中空间自相关（Spatially Rarefy Occurence Data for SDMs）工具，以 2.5 km 空间分辨率删除自相关的分布位点，最后保留了51个有效的软紫草分布位点信息用于后续分析。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xlsx，.csv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中国,  软紫草,  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刘丹辉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商淑静. 软紫草在中国的分布位点.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商淑静, 刘丹辉, 周轶昕, 吴家驹, 陆婷, 李文军. 气候变化背景下软紫草在中国的潜在适生区预测[J]. 干旱区研究, 2025, 42, (9): 1628-1639.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