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软紫草在中国的分布位点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sites of Arnebia rugosa in China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生物多样性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软紫草分布点的经纬度信息。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软紫草的分布位点信息来自于国家植物标本资源库（NPSRC，https://www.cvh.ac.cn）、全球生物多样性数据库（GBIF，https://www.gbif.org）、相关文献资料记载以及课题组野外实地调查收集的数据。经过对软紫草分布点进行收集、去除重复位点等筛选，共获得了软紫草在中国的62 个分布位点。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为避免同一栅格内重复位点对建模造成的影响，利用ArcGIS 软件中空间自相关（Spatially Rarefy Occurence Data for SDMs）工具，以 2.5 km 空间分辨率删除自相关的分布位点，最后保留了51个有效的软紫草分布位点信息用于后续分析。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xlsx，.csv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分布,  软紫草, 中国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刘丹辉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商淑静. 软紫草在中国的分布位点.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商淑静, 刘丹辉, 周轶昕, 吴家驹, 陆婷, 李文军. 气候变化背景下软紫草在中国的潜在适生区预测[J]. 干旱区研究, 2025, 42, (9): 1628-1639.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