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Biological Diversity, urbanization, topography, desertification, climate change, salinization, mudslides, geological structure, soil, water system, vegetation, air pollution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Time:1930-2007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Ecological Atlas of Uzbekistan.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