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克里沃罗格盆地铁矿概论</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Introduction to Iron Deposits in the Krivorog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本书是阐述克里沃罗格盆地地质构造与铁矿的多卷本专著的第二部分，是1957年国家地质技术出版社出版的《克里沃罗格盆地前寒武纪地质学》一书的直接延续。 关于克里沃罗格复杂褶皱岩系中矿石的矿物学、结构和形态，岩石的含矿性以及矿层和矿床的分布等问题，已在上述书中详细论述。此外，尤·尤·尤尔卡和叶·弗·希纽科夫的著作（1955, 1958, 1959）已阐述了铁矿的矿物学。在本书中，这些问题仅被简要提及，或在解决铁矿成因的各个方面所需程度上进行探讨。 考虑到前寒武纪铁矿成因问题至关重要，乌克兰苏维埃社会主义共和国科学院地质科学研究所的科研人员集体及克里沃罗格的地质学家们在过去五年间开展了大量工作，研究克里沃罗格盆地的各类铁矿。 为此，全面研究了不同岩性构造条件下、来自不同矿床的40多个矿层。研究了物质成分、结构、近矿蚀变、不同类型矿石的相互关系、矿层和矿石成分随深度的变化等。 所收集的大量实际资料，连同该盆地矿石的其他数据，构成了本书的基础。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作者（编委会）：Я. Н. 别列夫采夫, Г. Г. 布拉, Р. П. 杜宾基娜,Ю. М. 叶帕特科, Д. И. 伊先科, Ю. П. 梅利尼克,А. И. 斯特里金（Я. Н. Белевцев, Г. Г. Бура, Р. П. Дубинкина,Ю. М. Епатко, Д. И. Ищенко, Ю. П. Мельник,А. И. Стригин） 出版社：Издательство Академии наук Украинской ССР 出版地：基辅 出版年：1959年 页数：307页 语种：俄文 馆藏条形码：XJLAS RU 70020797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31219.2-2014图书馆馆藏资源数字化加工规范》，完全遵照《卡拉库姆沙漠自然概论》的数据信息，未改动删减。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对收集到的《克里沃罗格盆地铁矿概论》进行电子化加工处理，按照国家标准《GB/T 31219.2-2014图书馆馆藏资源数字化加工规范》要求，未改动删减《克里沃罗格盆地铁矿概论》的数据信息，数据质量可靠。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矿床成因, 克里沃罗格铁矿</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克里沃罗格盆地铁矿概论. 干旱区生态与资源科学数据中心(https://data.dcxjegi.cn), 2026. https://cstr.cn/CSTR:33110.11.ariddc.01970.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