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远东生物资源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Far East biological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共产党第二十一次代表大会制定了苏联人民建设共产主义社会的宏伟纲领，并向苏联科学界提出了重大而艰巨的任务。大会指出，必须集中苏联科学家的创造性力量来解决最重要的科学技术问题，并全力加强国内科研机构与生产实践的联系。 在尼·谢·赫鲁晓夫同志向苏共二十一大的报告中，对我国东部地区，特别是西伯利亚和远东的生产力发展问题给予了极大关注。这就要求苏联科学家深入研究这些地区的自然和经济状况，并全力加强西伯利亚和远东的科研机构。 苏联科学院（西伯利亚分院及其分支机构）在生物学领域的直接任务是，深入开发生物科学的理论基础，以解决重要的国民经济问题。苏联科学院西伯利亚分院应通过协调其所在边疆区和州境内所有科研机构的活动，促进远东生产力的全面发展和自然资源的更好利用。 1956年5月底，为了交流经验并联合远东科学家的力量解决重要的理论和实践问题，苏联科学院生物学部召开了一次专门会议，听取并讨论了一系列报告和发言。根据这次会议的决议，当前七年计划期间远东生物科学所面临的任务也清晰地显现出来。 目前，苏联远东是一个重要且快速发展的经济区。这里的工业正在高速发展，煤炭、林业、渔业等行业的新企业不断涌现，这促使城市和工人村镇的人口持续增长。农业为城市和工业中心的居民提供了土豆、蔬菜等食品，但依靠本地生产保证劳动者牛奶和肉类供应的问题仍然有待解决。所有这一切都要求将生物科学的努力集中在一系列与农业发展密切相关的理论问题的解决上。 首先，为了有计划地利用远东的自然资源，必须进行资源普查，绘制土壤图、绘制植被图、查明植物区系的物种组成。远东丰富的植被，特别是森林和草场，还远未得到充分研究。在这方面，滨海边疆区大部分领土、萨哈林岛和千岛群岛的情况稍好一些。但阿穆尔州、哈巴罗夫斯克边疆区和堪察加半岛的广大区域目前研究得还不够。 根据苏联科学院及其分支机构的远景规划，到1960年应完成全苏联的地植物学地图编制工作。远东分院也参与了这项工作，在此期间应完成整个滨海边疆区和哈巴罗夫斯克边疆区南部的地植物学及土壤填图。目前，分院已编制了兴凯湖地区的土壤图，以及滨海地区大部分区域的地植物学地图。 远东广阔的森林不仅是木材的丰富来源，也具有重大的水源涵养和防护意义。因此，为了合理开发利用森林，必须制定森林经营合理化的科学基础。分院已为远东若干地区制定了森林类型分类。同时，有必要开始植树造林工作，因为目前采伐后，较珍贵的树种通常会被价值较低的树种所替代。 绝不能忽视对各种森林废弃物的利用明显不足，它们是林产化学工业丰富的原料来源。毫无疑问，林产化学在远东大有可为。 远东森林的乔木和灌木树种组成异常多样。这里生长着诸如黄檗（阿穆尔楸）、核桃楸、猕猴桃（И. В. 米丘林曾对其栽培给予高度重视）、五味子等具有重要经济价值的树种。现在迫切需要对其中的一些进行驯化栽培，这要求仔细研究它们的生物学和生物化学特性。 苏联科学院西伯利亚分院远东分院正在研究在林冠下和通过遮阴板遮阴在开阔地上引种人参。哈巴罗夫斯克医学院等远东多家医疗机构正在研究五味子和人参对人体机体的作用。考虑到此项研究进展顺利，自1956年4月起，所有人参研究工作的协调任务已委托给苏联科学院西伯利亚分院远东分院。 远东森林的丰富性提出了建立森林果园的迫切任务。这使得能够更合理地利用核桃楸、山梨、山葡萄等珍贵树种的野生林。同时，有必要扩大这些野生树种的引种栽培，以及繁育其他有价值的栽培品种，以便在远东组织工业化果树栽培。 需要研究某些果树结实周期性。必须进一步制定预防树木日灼的措施，因为树干涂白不能作为唯一的防治手段。提高椴树及其他蜜源植物产量的工作具有重要意义。 在林业和果树栽培领域，防治森林害虫——西伯利亚松毛虫及其他昆虫种类——也极为迫切。害虫大规模出现的原因及其防治途径正由苏联科学院远东分院进行研究。 提高天然草场和牧场的生产力将需要扩大植物学研究。仅在滨海边疆区就有超过一百万公顷的草场和牧场。其他远东地区的草场和牧场面积也不小。在远东北部，地衣灌丛苔原作为驯鹿牧场具有重要意义。为了畜牧业的进一步发展，必须制定大幅提高草场和牧场生产力的措施。 研究远东的动物界、其海洋动物区系以及狩猎-毛皮动物同样重要。动物学家面临的任务不仅是研究，还要改造动物区系，驯化像紫貂、猞猁、麝鼠等有价值的最佳动物。 动物学家在研究昆虫——农作物害虫——生物学方面也面临重大任务。分院动物学部门已制定了一些防治大田和森林作物害虫的措施，但这些措施需要深化和扩展。 研究动物的体内外寄生虫对农业具有特殊意义。蠕虫病严重降低了畜牧业的生产力。远东分院的工作已使得在滨海边疆区规划抗蠕虫病措施成为可能。这项工作也必须继续并深化。对于蚊子、蠓、蜱等许多是疟疾、脑炎等疾病传播媒介的寄生虫的研究，情况则要差得多。还需要开始研究海鱼及海洋经济动物的蠕虫。 为了提高远东农业，研究提高土壤肥力的措施极其重要。土壤学家过去和现在都非常重视远东土壤的制图及成土过程的研究。在当前七年计划期间，应特别加强旨在创造高土壤肥力的工作。大量研究表明，远东大部分地区的土壤富含磷，但磷以植物难以吸收的化合物形态存在。因此，开发提高土壤中现有磷储量可利用性的方法至关重要。这个问题可以通过土壤学家、农艺师、土壤微生物学家和植物生理学家的综合研究来解决。同时，也需要研究细菌肥料的效果。 滨海选种站提出的深沟排水耕作法值得密切关注。然而，这种方法需要进行仔细的预先研究：特别是需要评估其在预设的新条件下对根系发育及整个植物生理可能产生的影响。 寻找防治土壤侵蚀的方法是一个重要的科学问题，土壤侵蚀会导致土壤肥力急剧下降。远东分院曾研究过侵蚀问题，但应指出的是，已完成的工作推广应用极其缓慢。关于土壤侵蚀，已经有很多了解，并且有充分依据广泛应用诸如建立防护林带、行间种草以及特殊的坡地耕作方法等防侵蚀措施。在山地泰加林站，在山坡上栽培浆果时成功地采用了行间种植草莓的方法，这可以防止土壤侵蚀。 在滨海边疆区，苏联科学院分院研究了导致马铃薯锈病斑发生的原因（这种病害严重降低了块茎的食用品质和种用价值），并制定了通过向土壤施用石灰和磷肥来防治这种病害的措施。全苏作物栽培研究所滨海选种试验站在马铃薯的农业技术和筛选优良品种方面也做了大量工作。然而，一些实践和科学问题尚未厘清，生物和农业科学面临的任务是在未来几年内解决它们。为此需要农艺师、育种家、植物生理学家、植物病理学家和昆虫学家的共同努力。 在研究其他农作物，特别是大豆方面，也面临着同样重要的任务。这里涉及研究大豆的光照条件、生物化学、主要品种的蛋白质化学等问题。 科学家面临的任务只有在远东所有生物和农业机构的友好协作下才能成功解决。远东的科学院分院、高等院校、科研及农业试验机构中拥有大量的创造性团队，这使我们相信，党在当前七年计划期间提出的发展远东农业的任务将圆满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А. 格恩克尔(П. А. Генкель) 出版社：Издательство академии наук СССР 出版地：莫斯科 出版年：1959年 页数：217页 语种：俄文 馆藏条形码：XJLAS RU 70001898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31219.2-2014图书馆馆藏资源数字化加工规范》，完全遵照《远东生物资源》的数据信息，未改动删减。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对收集到的《远东生物资源》进行电子化加工处理，按照国家标准《GB/T 31219.2-2014图书馆馆藏资源数字化加工规范》要求，未改动删减《远东生物资源》的数据信息，数据质量可靠。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农业开发, 远东生物资源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远东生物资源. 干旱区生态与资源科学数据中心(https://data.dcxjegi.cn), 2026. https://cstr.cn/CSTR:33110.11.ariddc.01988.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