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Palaeogeomorphology of the depressed geomorphological structure in the southern Far East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In the current era-an era of rapid development of technology, industry and agriculture-the growth of population and the increase in material and cultural needs will inevitably lead to greater and greater changes in nature. Therefore, when utilizing natural resources, special attention must be paid to their protection. Today, the concept of "nature conservation" itself has gained new connotations. Today, we cannot limit ourselves to simply preserving nature completely unspoiled. The task facing nature protection is to ensure the comprehensive and rational utilization of natural resources and carry out creative reproduction work. Although the issues and measures of nature conservation are unique in almost every republic, there are still many issues that require the joint efforts of nature conservationists across the country to solve, and some of them even require international cooperation. Exchange of experience and creative discussions were the hallmarks of the development of science in the Soviet Union-Soviet science served the cause of peace and the friendship of brotherly peoples of all ethnic groups, illuminating the entire world with the eternal light of the great ideas of our dear Communist Party. Therefore, we are convinced that this meeting will make due contributions to our country's nature protection cause.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К.К. BelyukasК.Белокас） Published by: 丨 о с у д а р с т в е н н о е изд а т е льс т в о по л и т и ч е с к о й и н а у ч н о й л и т е р а т у ры л и т о в с к о й С С Р Published: Moscow Publication year: 1960 Pages: 187 pages Language: Russian Collection barcode: XJLAS RU 70001883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"Paleomorphology of Depression Type Geomorphology in the Southern Far East"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"Palaeogeology of Depression Type Landforms in the Southern Far East" was electronically processed and processed. In accordance with the requirements of the national standard "GB/T 31219.2-2014 Code for Digital Processing of Library Collection Resources","Palaeogeology of Depression Type Landforms in the Southern Far East" was unchanged and deleted. The data information of "Palaeogeology of Depression Type Landforms in the Southern Far East"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time:2025/07/22-2025/07/22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Theme:Rational use, Nature conservation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Subject:Natural environmental protection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Palaeogeomorphology of the depressed geomorphological structure in the southern Far East. Arid Land Ecology and Resources Science Data Center(https://data.dcxjegi.cn), 2026. https://cstr.cn/CSTR:33110.11.ariddc.01895.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